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80" w:rsidRDefault="00B46189" w:rsidP="64C199FB">
      <w:pPr>
        <w:tabs>
          <w:tab w:val="left" w:pos="4678"/>
        </w:tabs>
        <w:spacing w:line="240" w:lineRule="auto"/>
        <w:jc w:val="center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-93148</wp:posOffset>
            </wp:positionV>
            <wp:extent cx="670560" cy="2497258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49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EBD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348615</wp:posOffset>
            </wp:positionV>
            <wp:extent cx="1600200" cy="714375"/>
            <wp:effectExtent l="19050" t="0" r="0" b="0"/>
            <wp:wrapNone/>
            <wp:docPr id="5" name="Image 1" descr="A:\Fabien\Documents\VITICULTURE_OENOLOGIE\commercialisation\LOGO\logo_outlook3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Fabien\Documents\VITICULTURE_OENOLOGIE\commercialisation\LOGO\logo_outlook3.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EBD">
        <w:rPr>
          <w:rFonts w:hint="eastAsia"/>
          <w:noProof/>
          <w:sz w:val="28"/>
          <w:szCs w:val="28"/>
          <w:lang w:eastAsia="zh-CN"/>
        </w:rPr>
        <w:t>产品介绍</w:t>
      </w:r>
    </w:p>
    <w:p w:rsidR="00412C07" w:rsidRDefault="00412C07" w:rsidP="008408FD">
      <w:pPr>
        <w:tabs>
          <w:tab w:val="left" w:pos="4678"/>
        </w:tabs>
        <w:spacing w:after="0" w:line="240" w:lineRule="auto"/>
        <w:jc w:val="center"/>
        <w:rPr>
          <w:rFonts w:ascii="Algerian" w:hAnsi="Algerian"/>
          <w:sz w:val="32"/>
          <w:szCs w:val="32"/>
          <w:u w:val="single"/>
        </w:rPr>
      </w:pPr>
      <w:r w:rsidRPr="00C54E68">
        <w:rPr>
          <w:rFonts w:ascii="Algerian" w:hAnsi="Algerian"/>
          <w:sz w:val="32"/>
          <w:szCs w:val="32"/>
          <w:u w:val="single"/>
        </w:rPr>
        <w:t>C</w:t>
      </w:r>
      <w:r w:rsidR="00F73AFA" w:rsidRPr="00C54E68">
        <w:rPr>
          <w:rFonts w:ascii="Algerian" w:hAnsi="Algerian"/>
          <w:sz w:val="32"/>
          <w:szCs w:val="32"/>
          <w:u w:val="single"/>
        </w:rPr>
        <w:t>Ô</w:t>
      </w:r>
      <w:r w:rsidRPr="00C54E68">
        <w:rPr>
          <w:rFonts w:ascii="Algerian" w:hAnsi="Algerian"/>
          <w:sz w:val="32"/>
          <w:szCs w:val="32"/>
          <w:u w:val="single"/>
        </w:rPr>
        <w:t>TES DU RH</w:t>
      </w:r>
      <w:r w:rsidR="00F73AFA" w:rsidRPr="00C54E68">
        <w:rPr>
          <w:rFonts w:ascii="Algerian" w:hAnsi="Algerian"/>
          <w:sz w:val="32"/>
          <w:szCs w:val="32"/>
          <w:u w:val="single"/>
        </w:rPr>
        <w:t>Ô</w:t>
      </w:r>
      <w:r w:rsidRPr="00C54E68">
        <w:rPr>
          <w:rFonts w:ascii="Algerian" w:hAnsi="Algerian"/>
          <w:sz w:val="32"/>
          <w:szCs w:val="32"/>
          <w:u w:val="single"/>
        </w:rPr>
        <w:t>NE</w:t>
      </w:r>
      <w:r w:rsidR="00C3686B" w:rsidRPr="00C54E68">
        <w:rPr>
          <w:rFonts w:ascii="Algerian" w:hAnsi="Algerian"/>
          <w:sz w:val="32"/>
          <w:szCs w:val="32"/>
          <w:u w:val="single"/>
        </w:rPr>
        <w:t xml:space="preserve"> </w:t>
      </w:r>
      <w:r w:rsidR="00C54E68" w:rsidRPr="00C54E68">
        <w:rPr>
          <w:rFonts w:ascii="Algerian" w:hAnsi="Algerian"/>
          <w:sz w:val="32"/>
          <w:szCs w:val="32"/>
          <w:u w:val="single"/>
        </w:rPr>
        <w:t>VIOGNIER</w:t>
      </w:r>
    </w:p>
    <w:p w:rsidR="008408FD" w:rsidRPr="00BD7EBD" w:rsidRDefault="00BD7EBD" w:rsidP="00BD7EBD">
      <w:pPr>
        <w:tabs>
          <w:tab w:val="left" w:pos="4678"/>
        </w:tabs>
        <w:spacing w:after="0" w:line="240" w:lineRule="auto"/>
        <w:jc w:val="center"/>
        <w:rPr>
          <w:rFonts w:asciiTheme="majorEastAsia" w:eastAsiaTheme="majorEastAsia" w:hAnsiTheme="majorEastAsia"/>
          <w:b/>
          <w:sz w:val="24"/>
          <w:szCs w:val="24"/>
          <w:u w:val="single"/>
          <w:lang w:eastAsia="zh-CN"/>
        </w:rPr>
      </w:pPr>
      <w:r w:rsidRPr="00BD7EBD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zh-CN"/>
        </w:rPr>
        <w:t>罗纳河谷 维奥尼</w:t>
      </w:r>
    </w:p>
    <w:p w:rsidR="008408FD" w:rsidRPr="007A258B" w:rsidRDefault="00BD7EBD" w:rsidP="008408FD">
      <w:pPr>
        <w:tabs>
          <w:tab w:val="left" w:pos="467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zh-CN"/>
        </w:rPr>
      </w:pPr>
      <w:r>
        <w:rPr>
          <w:rFonts w:ascii="Arial" w:hAnsi="Arial" w:cs="Arial" w:hint="eastAsia"/>
          <w:b/>
          <w:sz w:val="24"/>
          <w:szCs w:val="24"/>
          <w:u w:val="single"/>
          <w:lang w:eastAsia="zh-CN"/>
        </w:rPr>
        <w:t>有机葡萄酒</w:t>
      </w:r>
      <w:r>
        <w:rPr>
          <w:rFonts w:ascii="Arial" w:hAnsi="Arial" w:cs="Arial" w:hint="eastAsia"/>
          <w:b/>
          <w:sz w:val="24"/>
          <w:szCs w:val="24"/>
          <w:u w:val="single"/>
          <w:lang w:eastAsia="zh-CN"/>
        </w:rPr>
        <w:t xml:space="preserve"> </w:t>
      </w:r>
      <w:r>
        <w:rPr>
          <w:rFonts w:ascii="Arial" w:hAnsi="Arial" w:cs="Arial" w:hint="eastAsia"/>
          <w:b/>
          <w:sz w:val="24"/>
          <w:szCs w:val="24"/>
          <w:u w:val="single"/>
          <w:lang w:eastAsia="zh-CN"/>
        </w:rPr>
        <w:t>认证</w:t>
      </w:r>
    </w:p>
    <w:p w:rsidR="009C3A74" w:rsidRPr="00B00AC1" w:rsidRDefault="009C3A74" w:rsidP="64C199FB">
      <w:pPr>
        <w:tabs>
          <w:tab w:val="left" w:pos="4678"/>
        </w:tabs>
        <w:spacing w:after="0" w:line="240" w:lineRule="auto"/>
        <w:rPr>
          <w:b/>
          <w:color w:val="00B050"/>
          <w:lang w:eastAsia="zh-CN"/>
        </w:rPr>
      </w:pPr>
    </w:p>
    <w:p w:rsidR="00DD7972" w:rsidRDefault="00DD7972" w:rsidP="00DD7972">
      <w:pPr>
        <w:pStyle w:val="Sansinterligne"/>
        <w:rPr>
          <w:lang w:eastAsia="zh-CN"/>
        </w:rPr>
      </w:pPr>
    </w:p>
    <w:p w:rsidR="00AF3760" w:rsidRDefault="00AF3760" w:rsidP="00DD7972">
      <w:pPr>
        <w:pStyle w:val="Sansinterligne"/>
        <w:rPr>
          <w:lang w:eastAsia="zh-CN"/>
        </w:rPr>
      </w:pPr>
    </w:p>
    <w:p w:rsidR="00AF3760" w:rsidRDefault="00AF3760" w:rsidP="00DD7972">
      <w:pPr>
        <w:pStyle w:val="Sansinterligne"/>
        <w:rPr>
          <w:lang w:eastAsia="zh-CN"/>
        </w:rPr>
      </w:pPr>
    </w:p>
    <w:p w:rsidR="00AF3760" w:rsidRDefault="00AF3760" w:rsidP="00DD7972">
      <w:pPr>
        <w:pStyle w:val="Sansinterligne"/>
        <w:rPr>
          <w:lang w:eastAsia="zh-CN"/>
        </w:rPr>
      </w:pPr>
    </w:p>
    <w:p w:rsidR="00AF3760" w:rsidRDefault="00AF3760" w:rsidP="00DD7972">
      <w:pPr>
        <w:pStyle w:val="Sansinterligne"/>
        <w:rPr>
          <w:lang w:eastAsia="zh-CN"/>
        </w:rPr>
      </w:pPr>
    </w:p>
    <w:p w:rsidR="00DD7972" w:rsidRDefault="00DD7972" w:rsidP="00DD7972">
      <w:pPr>
        <w:pStyle w:val="Sansinterligne"/>
        <w:rPr>
          <w:lang w:eastAsia="zh-CN"/>
        </w:rPr>
      </w:pPr>
      <w:proofErr w:type="spellStart"/>
      <w:r w:rsidRPr="001F5D32">
        <w:rPr>
          <w:rFonts w:hint="eastAsia"/>
        </w:rPr>
        <w:t>盖德</w:t>
      </w:r>
      <w:proofErr w:type="spellEnd"/>
      <w:r w:rsidRPr="001F5D32">
        <w:t xml:space="preserve"> </w:t>
      </w:r>
      <w:proofErr w:type="spellStart"/>
      <w:r w:rsidRPr="001F5D32">
        <w:rPr>
          <w:rFonts w:hint="eastAsia"/>
        </w:rPr>
        <w:t>酒园</w:t>
      </w:r>
      <w:proofErr w:type="spellEnd"/>
      <w:r w:rsidRPr="001F5D32">
        <w:rPr>
          <w:rFonts w:hint="eastAsia"/>
        </w:rPr>
        <w:t xml:space="preserve"> (</w:t>
      </w:r>
      <w:r w:rsidRPr="001F5D32">
        <w:t>SAINT JULIEN DE L’EMBISQUE</w:t>
      </w:r>
      <w:proofErr w:type="gramStart"/>
      <w:r w:rsidRPr="001F5D32">
        <w:t>)</w:t>
      </w:r>
      <w:proofErr w:type="spellStart"/>
      <w:r w:rsidRPr="001F5D32">
        <w:rPr>
          <w:rFonts w:hint="eastAsia"/>
        </w:rPr>
        <w:t>位于法国南部沃克吕兹省</w:t>
      </w:r>
      <w:proofErr w:type="spellEnd"/>
      <w:proofErr w:type="gramEnd"/>
      <w:r w:rsidRPr="001F5D32">
        <w:rPr>
          <w:rFonts w:hint="eastAsia"/>
        </w:rPr>
        <w:t>（</w:t>
      </w:r>
      <w:r w:rsidRPr="001F5D32">
        <w:rPr>
          <w:rFonts w:hint="eastAsia"/>
        </w:rPr>
        <w:t xml:space="preserve"> Vaucluse</w:t>
      </w:r>
      <w:r w:rsidRPr="001F5D32">
        <w:rPr>
          <w:rFonts w:hint="eastAsia"/>
        </w:rPr>
        <w:t>）</w:t>
      </w:r>
      <w:proofErr w:type="spellStart"/>
      <w:r w:rsidRPr="001F5D32">
        <w:rPr>
          <w:rFonts w:hint="eastAsia"/>
        </w:rPr>
        <w:t>的博莱纳</w:t>
      </w:r>
      <w:proofErr w:type="spellEnd"/>
    </w:p>
    <w:p w:rsidR="006E5A1C" w:rsidRPr="00DD7972" w:rsidRDefault="00DD7972" w:rsidP="00DD7972">
      <w:pPr>
        <w:pStyle w:val="Sansinterligne"/>
        <w:rPr>
          <w:b/>
          <w:lang w:eastAsia="zh-CN"/>
        </w:rPr>
      </w:pPr>
      <w:r w:rsidRPr="001F5D32">
        <w:rPr>
          <w:rFonts w:hint="eastAsia"/>
          <w:lang w:eastAsia="zh-CN"/>
        </w:rPr>
        <w:t>（</w:t>
      </w:r>
      <w:r w:rsidRPr="001F5D32">
        <w:rPr>
          <w:rFonts w:hint="eastAsia"/>
          <w:lang w:eastAsia="zh-CN"/>
        </w:rPr>
        <w:t>Bollene</w:t>
      </w:r>
      <w:r w:rsidRPr="001F5D32">
        <w:rPr>
          <w:rFonts w:hint="eastAsia"/>
          <w:lang w:eastAsia="zh-CN"/>
        </w:rPr>
        <w:t>）产区，占地</w:t>
      </w:r>
      <w:r w:rsidRPr="001F5D32">
        <w:rPr>
          <w:rFonts w:hint="eastAsia"/>
          <w:lang w:eastAsia="zh-CN"/>
        </w:rPr>
        <w:t>45</w:t>
      </w:r>
      <w:r>
        <w:rPr>
          <w:rFonts w:hint="eastAsia"/>
          <w:lang w:eastAsia="zh-CN"/>
        </w:rPr>
        <w:t>公顷。</w:t>
      </w:r>
      <w:r w:rsidRPr="001F5D32">
        <w:rPr>
          <w:rFonts w:hint="eastAsia"/>
          <w:lang w:eastAsia="zh-CN"/>
        </w:rPr>
        <w:t>自</w:t>
      </w:r>
      <w:r w:rsidRPr="001F5D32">
        <w:rPr>
          <w:rFonts w:hint="eastAsia"/>
          <w:lang w:eastAsia="zh-CN"/>
        </w:rPr>
        <w:t>1830</w:t>
      </w:r>
      <w:r w:rsidRPr="001F5D32">
        <w:rPr>
          <w:rFonts w:hint="eastAsia"/>
          <w:lang w:eastAsia="zh-CN"/>
        </w:rPr>
        <w:t>年建立以来</w:t>
      </w:r>
      <w:r>
        <w:rPr>
          <w:rFonts w:hint="eastAsia"/>
          <w:lang w:eastAsia="zh-CN"/>
        </w:rPr>
        <w:t>，</w:t>
      </w:r>
      <w:r w:rsidRPr="001F5D32">
        <w:rPr>
          <w:rFonts w:hint="eastAsia"/>
          <w:lang w:eastAsia="zh-CN"/>
        </w:rPr>
        <w:t>酒园一直由盖德家族精心管理。</w:t>
      </w:r>
    </w:p>
    <w:p w:rsidR="00B3107C" w:rsidRPr="00DD7972" w:rsidRDefault="00B3107C" w:rsidP="64C199FB">
      <w:pPr>
        <w:tabs>
          <w:tab w:val="left" w:pos="4678"/>
        </w:tabs>
        <w:spacing w:after="0" w:line="240" w:lineRule="auto"/>
        <w:rPr>
          <w:lang w:eastAsia="zh-CN"/>
        </w:rPr>
      </w:pPr>
    </w:p>
    <w:tbl>
      <w:tblPr>
        <w:tblStyle w:val="Grilledutableau"/>
        <w:tblW w:w="6380" w:type="dxa"/>
        <w:jc w:val="center"/>
        <w:tblInd w:w="108" w:type="dxa"/>
        <w:tblBorders>
          <w:insideV w:val="none" w:sz="0" w:space="0" w:color="auto"/>
        </w:tblBorders>
        <w:tblLayout w:type="fixed"/>
        <w:tblLook w:val="04A0"/>
      </w:tblPr>
      <w:tblGrid>
        <w:gridCol w:w="2410"/>
        <w:gridCol w:w="284"/>
        <w:gridCol w:w="3686"/>
      </w:tblGrid>
      <w:tr w:rsidR="00AF3760" w:rsidRPr="003160B5" w:rsidTr="00AF3760">
        <w:trPr>
          <w:jc w:val="center"/>
        </w:trPr>
        <w:tc>
          <w:tcPr>
            <w:tcW w:w="2410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  <w:jc w:val="right"/>
              <w:rPr>
                <w:b/>
                <w:color w:val="C00000"/>
              </w:rPr>
            </w:pPr>
            <w:r w:rsidRPr="003160B5">
              <w:rPr>
                <w:b/>
                <w:color w:val="C00000"/>
              </w:rPr>
              <w:t xml:space="preserve">Type de vin /  </w:t>
            </w:r>
            <w:r w:rsidRPr="003160B5">
              <w:rPr>
                <w:rFonts w:hint="eastAsia"/>
                <w:b/>
                <w:color w:val="C00000"/>
                <w:lang w:eastAsia="zh-CN"/>
              </w:rPr>
              <w:t>类型</w:t>
            </w:r>
          </w:p>
        </w:tc>
        <w:tc>
          <w:tcPr>
            <w:tcW w:w="284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</w:pPr>
          </w:p>
        </w:tc>
        <w:tc>
          <w:tcPr>
            <w:tcW w:w="3686" w:type="dxa"/>
          </w:tcPr>
          <w:p w:rsidR="00AF3760" w:rsidRPr="003160B5" w:rsidRDefault="00AF3760" w:rsidP="003160B5">
            <w:pPr>
              <w:pStyle w:val="Sansinterligne"/>
              <w:rPr>
                <w:lang w:eastAsia="zh-CN"/>
              </w:rPr>
            </w:pPr>
            <w:r w:rsidRPr="003160B5">
              <w:rPr>
                <w:rFonts w:hint="eastAsia"/>
                <w:lang w:eastAsia="zh-CN"/>
              </w:rPr>
              <w:t>干型</w:t>
            </w:r>
          </w:p>
        </w:tc>
      </w:tr>
      <w:tr w:rsidR="00AF3760" w:rsidRPr="003160B5" w:rsidTr="00AF3760">
        <w:trPr>
          <w:jc w:val="center"/>
        </w:trPr>
        <w:tc>
          <w:tcPr>
            <w:tcW w:w="2410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  <w:jc w:val="right"/>
              <w:rPr>
                <w:b/>
                <w:color w:val="C00000"/>
              </w:rPr>
            </w:pPr>
          </w:p>
        </w:tc>
        <w:tc>
          <w:tcPr>
            <w:tcW w:w="284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</w:pPr>
          </w:p>
        </w:tc>
        <w:tc>
          <w:tcPr>
            <w:tcW w:w="3686" w:type="dxa"/>
          </w:tcPr>
          <w:p w:rsidR="00AF3760" w:rsidRPr="003160B5" w:rsidRDefault="00AF3760" w:rsidP="003160B5">
            <w:pPr>
              <w:pStyle w:val="Sansinterligne"/>
              <w:rPr>
                <w:lang w:val="en-US" w:eastAsia="zh-CN"/>
              </w:rPr>
            </w:pPr>
            <w:r w:rsidRPr="003160B5">
              <w:rPr>
                <w:rFonts w:hint="eastAsia"/>
                <w:lang w:val="en-US" w:eastAsia="zh-CN"/>
              </w:rPr>
              <w:t>有机葡萄种植</w:t>
            </w:r>
            <w:r w:rsidRPr="003160B5">
              <w:rPr>
                <w:rFonts w:hint="eastAsia"/>
                <w:lang w:val="en-US" w:eastAsia="zh-CN"/>
              </w:rPr>
              <w:t xml:space="preserve"> </w:t>
            </w:r>
          </w:p>
        </w:tc>
      </w:tr>
      <w:tr w:rsidR="00AF3760" w:rsidRPr="003160B5" w:rsidTr="00AF3760">
        <w:trPr>
          <w:jc w:val="center"/>
        </w:trPr>
        <w:tc>
          <w:tcPr>
            <w:tcW w:w="2410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  <w:jc w:val="right"/>
              <w:rPr>
                <w:b/>
                <w:color w:val="C00000"/>
                <w:lang w:eastAsia="zh-CN"/>
              </w:rPr>
            </w:pPr>
            <w:r w:rsidRPr="003160B5">
              <w:rPr>
                <w:b/>
                <w:color w:val="C00000"/>
              </w:rPr>
              <w:t xml:space="preserve">Couleur / </w:t>
            </w:r>
            <w:r w:rsidRPr="003160B5">
              <w:rPr>
                <w:rFonts w:hint="eastAsia"/>
                <w:b/>
                <w:color w:val="C00000"/>
                <w:lang w:eastAsia="zh-CN"/>
              </w:rPr>
              <w:t>颜色</w:t>
            </w:r>
          </w:p>
        </w:tc>
        <w:tc>
          <w:tcPr>
            <w:tcW w:w="284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</w:pPr>
          </w:p>
        </w:tc>
        <w:tc>
          <w:tcPr>
            <w:tcW w:w="3686" w:type="dxa"/>
          </w:tcPr>
          <w:p w:rsidR="00AF3760" w:rsidRPr="003160B5" w:rsidRDefault="00AF3760" w:rsidP="003160B5">
            <w:pPr>
              <w:pStyle w:val="Sansinterligne"/>
            </w:pPr>
            <w:r w:rsidRPr="003160B5">
              <w:rPr>
                <w:rFonts w:hint="eastAsia"/>
                <w:lang w:eastAsia="zh-CN"/>
              </w:rPr>
              <w:t>白葡萄酒</w:t>
            </w:r>
            <w:r w:rsidRPr="003160B5">
              <w:rPr>
                <w:rFonts w:hint="eastAsia"/>
                <w:lang w:eastAsia="zh-CN"/>
              </w:rPr>
              <w:t xml:space="preserve"> </w:t>
            </w:r>
          </w:p>
        </w:tc>
      </w:tr>
      <w:tr w:rsidR="00AF3760" w:rsidRPr="003160B5" w:rsidTr="00AF3760">
        <w:trPr>
          <w:jc w:val="center"/>
        </w:trPr>
        <w:tc>
          <w:tcPr>
            <w:tcW w:w="2410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  <w:jc w:val="right"/>
              <w:rPr>
                <w:b/>
                <w:color w:val="C00000"/>
                <w:lang w:eastAsia="zh-CN"/>
              </w:rPr>
            </w:pPr>
            <w:r w:rsidRPr="003160B5">
              <w:rPr>
                <w:b/>
                <w:color w:val="C00000"/>
              </w:rPr>
              <w:t xml:space="preserve">Catégorie </w:t>
            </w:r>
            <w:r w:rsidRPr="003160B5">
              <w:rPr>
                <w:rFonts w:hint="eastAsia"/>
                <w:b/>
                <w:color w:val="C00000"/>
                <w:lang w:eastAsia="zh-CN"/>
              </w:rPr>
              <w:t>/</w:t>
            </w:r>
            <w:r w:rsidRPr="003160B5">
              <w:rPr>
                <w:rFonts w:hint="eastAsia"/>
                <w:b/>
                <w:color w:val="C00000"/>
                <w:lang w:eastAsia="zh-CN"/>
              </w:rPr>
              <w:t>香型</w:t>
            </w:r>
          </w:p>
        </w:tc>
        <w:tc>
          <w:tcPr>
            <w:tcW w:w="284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</w:pPr>
          </w:p>
        </w:tc>
        <w:tc>
          <w:tcPr>
            <w:tcW w:w="3686" w:type="dxa"/>
          </w:tcPr>
          <w:p w:rsidR="00AF3760" w:rsidRPr="003160B5" w:rsidRDefault="00AF3760" w:rsidP="003160B5">
            <w:pPr>
              <w:pStyle w:val="Sansinterligne"/>
            </w:pPr>
            <w:r w:rsidRPr="003160B5">
              <w:rPr>
                <w:rFonts w:hint="eastAsia"/>
                <w:lang w:eastAsia="zh-CN"/>
              </w:rPr>
              <w:t>果香型</w:t>
            </w:r>
            <w:r w:rsidRPr="003160B5">
              <w:rPr>
                <w:rFonts w:hint="eastAsia"/>
                <w:lang w:eastAsia="zh-CN"/>
              </w:rPr>
              <w:t xml:space="preserve"> </w:t>
            </w:r>
            <w:r w:rsidRPr="003160B5">
              <w:t xml:space="preserve">  </w:t>
            </w:r>
          </w:p>
        </w:tc>
      </w:tr>
      <w:tr w:rsidR="00AF3760" w:rsidRPr="003160B5" w:rsidTr="00AF3760">
        <w:trPr>
          <w:jc w:val="center"/>
        </w:trPr>
        <w:tc>
          <w:tcPr>
            <w:tcW w:w="2410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  <w:jc w:val="right"/>
              <w:rPr>
                <w:b/>
                <w:color w:val="C00000"/>
              </w:rPr>
            </w:pPr>
            <w:r w:rsidRPr="003160B5">
              <w:rPr>
                <w:b/>
                <w:color w:val="C00000"/>
              </w:rPr>
              <w:t xml:space="preserve">Cépages/ </w:t>
            </w:r>
            <w:r w:rsidRPr="003160B5">
              <w:rPr>
                <w:rFonts w:hint="eastAsia"/>
                <w:b/>
                <w:color w:val="C00000"/>
                <w:lang w:eastAsia="zh-CN"/>
              </w:rPr>
              <w:t>葡萄种类</w:t>
            </w:r>
          </w:p>
        </w:tc>
        <w:tc>
          <w:tcPr>
            <w:tcW w:w="284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</w:pPr>
          </w:p>
        </w:tc>
        <w:tc>
          <w:tcPr>
            <w:tcW w:w="3686" w:type="dxa"/>
          </w:tcPr>
          <w:p w:rsidR="00AF3760" w:rsidRPr="003160B5" w:rsidRDefault="00AF3760" w:rsidP="003160B5">
            <w:pPr>
              <w:pStyle w:val="Sansinterligne"/>
            </w:pPr>
            <w:r w:rsidRPr="003160B5">
              <w:t xml:space="preserve">100% </w:t>
            </w:r>
            <w:r w:rsidRPr="003160B5">
              <w:rPr>
                <w:rFonts w:hint="eastAsia"/>
                <w:lang w:eastAsia="zh-CN"/>
              </w:rPr>
              <w:t>维奥尼</w:t>
            </w:r>
          </w:p>
        </w:tc>
      </w:tr>
      <w:tr w:rsidR="00AF3760" w:rsidRPr="003160B5" w:rsidTr="00AF3760">
        <w:trPr>
          <w:jc w:val="center"/>
        </w:trPr>
        <w:tc>
          <w:tcPr>
            <w:tcW w:w="2410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  <w:jc w:val="right"/>
              <w:rPr>
                <w:b/>
                <w:color w:val="C00000"/>
              </w:rPr>
            </w:pPr>
            <w:r w:rsidRPr="003160B5">
              <w:rPr>
                <w:b/>
                <w:color w:val="C00000"/>
              </w:rPr>
              <w:t>Terroir</w:t>
            </w:r>
            <w:r w:rsidRPr="003160B5">
              <w:rPr>
                <w:rFonts w:hint="eastAsia"/>
                <w:b/>
                <w:color w:val="C00000"/>
                <w:lang w:eastAsia="zh-CN"/>
              </w:rPr>
              <w:t xml:space="preserve">/ </w:t>
            </w:r>
            <w:r w:rsidRPr="003160B5">
              <w:rPr>
                <w:rFonts w:hint="eastAsia"/>
                <w:b/>
                <w:color w:val="C00000"/>
                <w:lang w:eastAsia="zh-CN"/>
              </w:rPr>
              <w:t>土质</w:t>
            </w:r>
            <w:r w:rsidRPr="003160B5">
              <w:rPr>
                <w:b/>
                <w:color w:val="C00000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</w:pPr>
          </w:p>
        </w:tc>
        <w:tc>
          <w:tcPr>
            <w:tcW w:w="3686" w:type="dxa"/>
          </w:tcPr>
          <w:p w:rsidR="00AF3760" w:rsidRPr="003160B5" w:rsidRDefault="00AF3760" w:rsidP="003160B5">
            <w:pPr>
              <w:pStyle w:val="Sansinterligne"/>
              <w:rPr>
                <w:lang w:eastAsia="zh-CN"/>
              </w:rPr>
            </w:pPr>
            <w:r w:rsidRPr="003160B5">
              <w:rPr>
                <w:rStyle w:val="shorttext"/>
                <w:rFonts w:ascii="Arial" w:hAnsi="Arial" w:cs="Arial" w:hint="eastAsia"/>
              </w:rPr>
              <w:t>砂</w:t>
            </w:r>
            <w:r w:rsidRPr="003160B5">
              <w:rPr>
                <w:rStyle w:val="shorttext"/>
                <w:rFonts w:ascii="Arial" w:hAnsi="Arial" w:cs="Arial" w:hint="eastAsia"/>
                <w:lang w:eastAsia="zh-CN"/>
              </w:rPr>
              <w:t>土</w:t>
            </w:r>
            <w:proofErr w:type="spellStart"/>
            <w:r w:rsidRPr="003160B5">
              <w:rPr>
                <w:rStyle w:val="shorttext"/>
                <w:rFonts w:ascii="Arial" w:hAnsi="Arial" w:cs="Arial" w:hint="eastAsia"/>
              </w:rPr>
              <w:t>和石灰</w:t>
            </w:r>
            <w:proofErr w:type="spellEnd"/>
            <w:r w:rsidRPr="003160B5">
              <w:rPr>
                <w:rStyle w:val="shorttext"/>
                <w:rFonts w:ascii="Arial" w:hAnsi="Arial" w:cs="Arial" w:hint="eastAsia"/>
                <w:lang w:eastAsia="zh-CN"/>
              </w:rPr>
              <w:t>岩</w:t>
            </w:r>
          </w:p>
        </w:tc>
      </w:tr>
      <w:tr w:rsidR="00AF3760" w:rsidRPr="003160B5" w:rsidTr="00AF3760">
        <w:trPr>
          <w:jc w:val="center"/>
        </w:trPr>
        <w:tc>
          <w:tcPr>
            <w:tcW w:w="2410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  <w:jc w:val="right"/>
              <w:rPr>
                <w:b/>
                <w:color w:val="C00000"/>
              </w:rPr>
            </w:pPr>
            <w:r w:rsidRPr="003160B5">
              <w:rPr>
                <w:b/>
                <w:color w:val="C00000"/>
              </w:rPr>
              <w:t xml:space="preserve">Rendement / </w:t>
            </w:r>
            <w:r w:rsidRPr="003160B5">
              <w:rPr>
                <w:rFonts w:hint="eastAsia"/>
                <w:b/>
                <w:color w:val="C00000"/>
                <w:lang w:eastAsia="zh-CN"/>
              </w:rPr>
              <w:t>产量</w:t>
            </w:r>
            <w:r w:rsidRPr="003160B5">
              <w:rPr>
                <w:rFonts w:hint="eastAsia"/>
                <w:b/>
                <w:color w:val="C00000"/>
                <w:lang w:eastAsia="zh-C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</w:pPr>
          </w:p>
        </w:tc>
        <w:tc>
          <w:tcPr>
            <w:tcW w:w="3686" w:type="dxa"/>
          </w:tcPr>
          <w:p w:rsidR="00AF3760" w:rsidRPr="005232FA" w:rsidRDefault="00AF3760" w:rsidP="003160B5">
            <w:pPr>
              <w:pStyle w:val="Sansinterligne"/>
              <w:rPr>
                <w:lang w:eastAsia="zh-CN"/>
              </w:rPr>
            </w:pPr>
            <w:r w:rsidRPr="005232FA">
              <w:rPr>
                <w:lang w:eastAsia="zh-CN"/>
              </w:rPr>
              <w:t>31</w:t>
            </w:r>
            <w:r w:rsidRPr="003160B5">
              <w:rPr>
                <w:rFonts w:hint="eastAsia"/>
                <w:lang w:val="en-US" w:eastAsia="zh-CN"/>
              </w:rPr>
              <w:t>升</w:t>
            </w:r>
            <w:r w:rsidRPr="005232FA">
              <w:rPr>
                <w:lang w:eastAsia="zh-CN"/>
              </w:rPr>
              <w:t>/</w:t>
            </w:r>
            <w:proofErr w:type="gramStart"/>
            <w:r w:rsidRPr="003160B5">
              <w:rPr>
                <w:rFonts w:hint="eastAsia"/>
                <w:lang w:val="en-US" w:eastAsia="zh-CN"/>
              </w:rPr>
              <w:t>公顷</w:t>
            </w:r>
            <w:r w:rsidRPr="005232FA">
              <w:rPr>
                <w:lang w:eastAsia="zh-CN"/>
              </w:rPr>
              <w:t>(</w:t>
            </w:r>
            <w:proofErr w:type="gramEnd"/>
            <w:r w:rsidRPr="003160B5">
              <w:rPr>
                <w:rFonts w:hint="eastAsia"/>
                <w:lang w:val="en-US" w:eastAsia="zh-CN"/>
              </w:rPr>
              <w:t>官方授权</w:t>
            </w:r>
            <w:r w:rsidRPr="005232FA">
              <w:rPr>
                <w:lang w:eastAsia="zh-CN"/>
              </w:rPr>
              <w:t>51</w:t>
            </w:r>
            <w:r w:rsidRPr="003160B5">
              <w:rPr>
                <w:rFonts w:hint="eastAsia"/>
                <w:lang w:val="en-US" w:eastAsia="zh-CN"/>
              </w:rPr>
              <w:t>升</w:t>
            </w:r>
            <w:r w:rsidRPr="005232FA">
              <w:rPr>
                <w:lang w:eastAsia="zh-CN"/>
              </w:rPr>
              <w:t>/</w:t>
            </w:r>
            <w:r w:rsidRPr="003160B5">
              <w:rPr>
                <w:rFonts w:hint="eastAsia"/>
                <w:lang w:val="en-US" w:eastAsia="zh-CN"/>
              </w:rPr>
              <w:t>公顷</w:t>
            </w:r>
            <w:r w:rsidRPr="005232FA">
              <w:rPr>
                <w:lang w:eastAsia="zh-CN"/>
              </w:rPr>
              <w:t>)</w:t>
            </w:r>
          </w:p>
        </w:tc>
      </w:tr>
      <w:tr w:rsidR="00AF3760" w:rsidRPr="003160B5" w:rsidTr="00AF3760">
        <w:trPr>
          <w:jc w:val="center"/>
        </w:trPr>
        <w:tc>
          <w:tcPr>
            <w:tcW w:w="2410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  <w:jc w:val="right"/>
              <w:rPr>
                <w:b/>
                <w:color w:val="C00000"/>
              </w:rPr>
            </w:pPr>
            <w:r w:rsidRPr="003160B5">
              <w:rPr>
                <w:b/>
                <w:color w:val="C00000"/>
              </w:rPr>
              <w:t>Date de récolte /</w:t>
            </w:r>
            <w:r w:rsidRPr="003160B5">
              <w:rPr>
                <w:rFonts w:hint="eastAsia"/>
                <w:b/>
                <w:color w:val="C00000"/>
                <w:lang w:eastAsia="zh-CN"/>
              </w:rPr>
              <w:t>收获期</w:t>
            </w:r>
          </w:p>
        </w:tc>
        <w:tc>
          <w:tcPr>
            <w:tcW w:w="284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</w:pPr>
          </w:p>
        </w:tc>
        <w:tc>
          <w:tcPr>
            <w:tcW w:w="3686" w:type="dxa"/>
          </w:tcPr>
          <w:p w:rsidR="00AF3760" w:rsidRPr="003160B5" w:rsidRDefault="00AF3760" w:rsidP="003160B5">
            <w:pPr>
              <w:pStyle w:val="Sansinterligne"/>
            </w:pPr>
            <w:r w:rsidRPr="003160B5">
              <w:rPr>
                <w:rFonts w:hint="eastAsia"/>
                <w:lang w:eastAsia="zh-CN"/>
              </w:rPr>
              <w:t>八月末</w:t>
            </w:r>
            <w:r w:rsidRPr="003160B5">
              <w:rPr>
                <w:rFonts w:hint="eastAsia"/>
                <w:lang w:eastAsia="zh-CN"/>
              </w:rPr>
              <w:t xml:space="preserve"> </w:t>
            </w:r>
          </w:p>
        </w:tc>
      </w:tr>
      <w:tr w:rsidR="00AF3760" w:rsidRPr="003160B5" w:rsidTr="00AF3760">
        <w:trPr>
          <w:jc w:val="center"/>
        </w:trPr>
        <w:tc>
          <w:tcPr>
            <w:tcW w:w="2410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  <w:jc w:val="right"/>
              <w:rPr>
                <w:b/>
                <w:color w:val="C00000"/>
              </w:rPr>
            </w:pPr>
            <w:r w:rsidRPr="003160B5">
              <w:rPr>
                <w:b/>
                <w:color w:val="C00000"/>
              </w:rPr>
              <w:t xml:space="preserve">Vinification / </w:t>
            </w:r>
            <w:r w:rsidRPr="003160B5">
              <w:rPr>
                <w:rFonts w:hint="eastAsia"/>
                <w:b/>
                <w:color w:val="C00000"/>
                <w:lang w:eastAsia="zh-CN"/>
              </w:rPr>
              <w:t>酿造过程</w:t>
            </w:r>
          </w:p>
        </w:tc>
        <w:tc>
          <w:tcPr>
            <w:tcW w:w="284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</w:pPr>
          </w:p>
        </w:tc>
        <w:tc>
          <w:tcPr>
            <w:tcW w:w="3686" w:type="dxa"/>
          </w:tcPr>
          <w:p w:rsidR="00AF3760" w:rsidRPr="003160B5" w:rsidRDefault="00AF3760" w:rsidP="003160B5">
            <w:pPr>
              <w:pStyle w:val="Sansinterligne"/>
              <w:rPr>
                <w:lang w:val="en-US" w:eastAsia="zh-CN"/>
              </w:rPr>
            </w:pPr>
            <w:r w:rsidRPr="003160B5">
              <w:rPr>
                <w:rStyle w:val="shorttext"/>
                <w:rFonts w:ascii="Arial" w:hAnsi="Arial" w:cs="Arial" w:hint="eastAsia"/>
                <w:lang w:eastAsia="zh-CN"/>
              </w:rPr>
              <w:t>葡萄经过轻度的直接压榨</w:t>
            </w:r>
            <w:r w:rsidRPr="003160B5">
              <w:rPr>
                <w:rStyle w:val="shorttext"/>
                <w:rFonts w:ascii="Arial" w:hAnsi="Arial" w:cs="Arial" w:hint="eastAsia"/>
                <w:lang w:eastAsia="zh-CN"/>
              </w:rPr>
              <w:t xml:space="preserve"> ; </w:t>
            </w:r>
            <w:r w:rsidRPr="003160B5">
              <w:rPr>
                <w:rStyle w:val="shorttext"/>
                <w:rFonts w:ascii="Arial" w:hAnsi="Arial" w:cs="Arial" w:hint="eastAsia"/>
                <w:lang w:eastAsia="zh-CN"/>
              </w:rPr>
              <w:t>随后经过</w:t>
            </w:r>
            <w:r w:rsidRPr="003160B5">
              <w:rPr>
                <w:rStyle w:val="shorttext"/>
                <w:rFonts w:ascii="Arial" w:hAnsi="Arial" w:cs="Arial" w:hint="eastAsia"/>
                <w:lang w:eastAsia="zh-CN"/>
              </w:rPr>
              <w:t>21</w:t>
            </w:r>
            <w:r w:rsidRPr="003160B5">
              <w:rPr>
                <w:rStyle w:val="shorttext"/>
                <w:rFonts w:ascii="Arial" w:hAnsi="Arial" w:cs="Arial" w:hint="eastAsia"/>
                <w:lang w:eastAsia="zh-CN"/>
              </w:rPr>
              <w:t>天的低温发酵</w:t>
            </w:r>
          </w:p>
        </w:tc>
      </w:tr>
      <w:tr w:rsidR="00AF3760" w:rsidRPr="003160B5" w:rsidTr="00AF3760">
        <w:trPr>
          <w:jc w:val="center"/>
        </w:trPr>
        <w:tc>
          <w:tcPr>
            <w:tcW w:w="2410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  <w:jc w:val="right"/>
              <w:rPr>
                <w:b/>
                <w:color w:val="C00000"/>
              </w:rPr>
            </w:pPr>
            <w:proofErr w:type="spellStart"/>
            <w:r w:rsidRPr="003160B5">
              <w:rPr>
                <w:b/>
                <w:color w:val="C00000"/>
                <w:lang w:val="en-US"/>
              </w:rPr>
              <w:t>Embouteillage</w:t>
            </w:r>
            <w:proofErr w:type="spellEnd"/>
            <w:r w:rsidRPr="003160B5">
              <w:rPr>
                <w:b/>
                <w:color w:val="C00000"/>
                <w:lang w:val="en-US"/>
              </w:rPr>
              <w:t xml:space="preserve"> / </w:t>
            </w:r>
            <w:r w:rsidRPr="003160B5">
              <w:rPr>
                <w:rFonts w:hint="eastAsia"/>
                <w:b/>
                <w:color w:val="C00000"/>
                <w:lang w:val="en-US" w:eastAsia="zh-CN"/>
              </w:rPr>
              <w:t>装瓶</w:t>
            </w:r>
          </w:p>
        </w:tc>
        <w:tc>
          <w:tcPr>
            <w:tcW w:w="284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</w:pPr>
          </w:p>
        </w:tc>
        <w:tc>
          <w:tcPr>
            <w:tcW w:w="3686" w:type="dxa"/>
          </w:tcPr>
          <w:p w:rsidR="00AF3760" w:rsidRPr="003160B5" w:rsidRDefault="00AF3760" w:rsidP="003160B5">
            <w:pPr>
              <w:pStyle w:val="Sansinterligne"/>
              <w:rPr>
                <w:lang w:val="en-US"/>
              </w:rPr>
            </w:pPr>
            <w:r w:rsidRPr="003160B5">
              <w:rPr>
                <w:rFonts w:hint="eastAsia"/>
                <w:lang w:val="en-US" w:eastAsia="zh-CN"/>
              </w:rPr>
              <w:t>酒庄装瓶</w:t>
            </w:r>
            <w:r w:rsidRPr="003160B5">
              <w:rPr>
                <w:rFonts w:hint="eastAsia"/>
                <w:lang w:val="en-US" w:eastAsia="zh-CN"/>
              </w:rPr>
              <w:t xml:space="preserve">, </w:t>
            </w:r>
            <w:r w:rsidRPr="003160B5">
              <w:rPr>
                <w:rFonts w:hint="eastAsia"/>
                <w:lang w:val="en-US" w:eastAsia="zh-CN"/>
              </w:rPr>
              <w:t>轻微过滤</w:t>
            </w:r>
          </w:p>
        </w:tc>
      </w:tr>
      <w:tr w:rsidR="00AF3760" w:rsidRPr="003160B5" w:rsidTr="00AF3760">
        <w:trPr>
          <w:jc w:val="center"/>
        </w:trPr>
        <w:tc>
          <w:tcPr>
            <w:tcW w:w="2410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  <w:jc w:val="right"/>
              <w:rPr>
                <w:b/>
                <w:color w:val="C00000"/>
                <w:lang w:eastAsia="zh-CN"/>
              </w:rPr>
            </w:pPr>
            <w:r w:rsidRPr="003160B5">
              <w:rPr>
                <w:b/>
                <w:color w:val="C00000"/>
              </w:rPr>
              <w:t xml:space="preserve">Dégustation  / </w:t>
            </w:r>
            <w:r w:rsidRPr="003160B5">
              <w:rPr>
                <w:rFonts w:hint="eastAsia"/>
                <w:b/>
                <w:color w:val="C00000"/>
                <w:lang w:eastAsia="zh-CN"/>
              </w:rPr>
              <w:t>品尝记录</w:t>
            </w:r>
          </w:p>
        </w:tc>
        <w:tc>
          <w:tcPr>
            <w:tcW w:w="284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</w:pPr>
          </w:p>
        </w:tc>
        <w:tc>
          <w:tcPr>
            <w:tcW w:w="3686" w:type="dxa"/>
          </w:tcPr>
          <w:p w:rsidR="00AF3760" w:rsidRPr="005232FA" w:rsidRDefault="00AF3760" w:rsidP="003160B5">
            <w:pPr>
              <w:pStyle w:val="Sansinterligne"/>
              <w:rPr>
                <w:lang w:eastAsia="zh-CN"/>
              </w:rPr>
            </w:pPr>
            <w:r w:rsidRPr="003160B5">
              <w:rPr>
                <w:rFonts w:ascii="Arial" w:hAnsi="Arial" w:cs="Arial" w:hint="eastAsia"/>
                <w:lang w:eastAsia="zh-CN"/>
              </w:rPr>
              <w:t>金黄的麦秆色</w:t>
            </w:r>
            <w:r w:rsidRPr="003160B5">
              <w:rPr>
                <w:rFonts w:ascii="Arial" w:hAnsi="Arial" w:cs="Arial" w:hint="eastAsia"/>
                <w:lang w:eastAsia="zh-CN"/>
              </w:rPr>
              <w:t xml:space="preserve">; </w:t>
            </w:r>
            <w:r w:rsidRPr="003160B5">
              <w:rPr>
                <w:rFonts w:ascii="Arial" w:hAnsi="Arial" w:cs="Arial" w:hint="eastAsia"/>
                <w:lang w:eastAsia="zh-CN"/>
              </w:rPr>
              <w:t>浓郁的果香</w:t>
            </w:r>
            <w:r w:rsidRPr="003160B5">
              <w:rPr>
                <w:rFonts w:ascii="Arial" w:hAnsi="Arial" w:cs="Arial" w:hint="eastAsia"/>
                <w:lang w:eastAsia="zh-CN"/>
              </w:rPr>
              <w:t>,</w:t>
            </w:r>
            <w:r w:rsidRPr="003160B5">
              <w:rPr>
                <w:rFonts w:ascii="Arial" w:hAnsi="Arial" w:cs="Arial" w:hint="eastAsia"/>
                <w:lang w:eastAsia="zh-CN"/>
              </w:rPr>
              <w:t>是柚子，梨，和众多干果的综合体现</w:t>
            </w:r>
            <w:r w:rsidRPr="003160B5">
              <w:rPr>
                <w:rFonts w:ascii="Arial" w:hAnsi="Arial" w:cs="Arial" w:hint="eastAsia"/>
                <w:lang w:eastAsia="zh-CN"/>
              </w:rPr>
              <w:t xml:space="preserve">; </w:t>
            </w:r>
            <w:r w:rsidRPr="003160B5">
              <w:rPr>
                <w:rFonts w:ascii="Arial" w:hAnsi="Arial" w:cs="Arial" w:hint="eastAsia"/>
                <w:lang w:eastAsia="zh-CN"/>
              </w:rPr>
              <w:t>入口清新</w:t>
            </w:r>
            <w:r w:rsidRPr="003160B5">
              <w:rPr>
                <w:rFonts w:ascii="Arial" w:hAnsi="Arial" w:cs="Arial" w:hint="eastAsia"/>
                <w:lang w:eastAsia="zh-CN"/>
              </w:rPr>
              <w:t xml:space="preserve">. </w:t>
            </w:r>
            <w:r w:rsidRPr="003160B5">
              <w:rPr>
                <w:rFonts w:ascii="Arial" w:hAnsi="Arial" w:cs="Arial" w:hint="eastAsia"/>
                <w:lang w:eastAsia="zh-CN"/>
              </w:rPr>
              <w:t>果香浓郁</w:t>
            </w:r>
            <w:r w:rsidRPr="003160B5">
              <w:rPr>
                <w:rFonts w:ascii="Arial" w:hAnsi="Arial" w:cs="Arial" w:hint="eastAsia"/>
                <w:lang w:eastAsia="zh-CN"/>
              </w:rPr>
              <w:t xml:space="preserve">, </w:t>
            </w:r>
            <w:r w:rsidRPr="003160B5">
              <w:rPr>
                <w:rFonts w:ascii="Arial" w:hAnsi="Arial" w:cs="Arial" w:hint="eastAsia"/>
                <w:lang w:eastAsia="zh-CN"/>
              </w:rPr>
              <w:t>口感醇厚</w:t>
            </w:r>
            <w:r w:rsidRPr="003160B5">
              <w:rPr>
                <w:rFonts w:ascii="Arial" w:hAnsi="Arial" w:cs="Arial" w:hint="eastAsia"/>
                <w:lang w:eastAsia="zh-CN"/>
              </w:rPr>
              <w:t>,</w:t>
            </w:r>
            <w:r w:rsidRPr="003160B5">
              <w:rPr>
                <w:rFonts w:ascii="Arial" w:hAnsi="Arial" w:cs="Arial" w:hint="eastAsia"/>
                <w:lang w:eastAsia="zh-CN"/>
              </w:rPr>
              <w:t>余味悠长</w:t>
            </w:r>
            <w:r w:rsidRPr="003160B5">
              <w:rPr>
                <w:rFonts w:ascii="Arial" w:hAnsi="Arial" w:cs="Arial" w:hint="eastAsia"/>
                <w:lang w:eastAsia="zh-CN"/>
              </w:rPr>
              <w:t>.</w:t>
            </w:r>
            <w:r w:rsidRPr="005232FA">
              <w:rPr>
                <w:lang w:eastAsia="zh-CN"/>
              </w:rPr>
              <w:t xml:space="preserve"> </w:t>
            </w:r>
          </w:p>
        </w:tc>
      </w:tr>
      <w:tr w:rsidR="00AF3760" w:rsidRPr="003160B5" w:rsidTr="00AF3760">
        <w:trPr>
          <w:jc w:val="center"/>
        </w:trPr>
        <w:tc>
          <w:tcPr>
            <w:tcW w:w="2410" w:type="dxa"/>
            <w:shd w:val="clear" w:color="auto" w:fill="auto"/>
          </w:tcPr>
          <w:p w:rsidR="00AF3760" w:rsidRPr="005232FA" w:rsidRDefault="00AF3760" w:rsidP="003160B5">
            <w:pPr>
              <w:pStyle w:val="Sansinterligne"/>
              <w:jc w:val="right"/>
              <w:rPr>
                <w:b/>
                <w:color w:val="C00000"/>
              </w:rPr>
            </w:pPr>
            <w:r w:rsidRPr="005232FA">
              <w:rPr>
                <w:b/>
                <w:color w:val="C00000"/>
              </w:rPr>
              <w:t xml:space="preserve">Accord </w:t>
            </w:r>
            <w:r w:rsidRPr="005232FA">
              <w:rPr>
                <w:rFonts w:hint="eastAsia"/>
                <w:b/>
                <w:color w:val="C00000"/>
                <w:lang w:eastAsia="zh-CN"/>
              </w:rPr>
              <w:t>m</w:t>
            </w:r>
            <w:r w:rsidRPr="005232FA">
              <w:rPr>
                <w:b/>
                <w:color w:val="C00000"/>
              </w:rPr>
              <w:t xml:space="preserve">ets et </w:t>
            </w:r>
            <w:r w:rsidRPr="005232FA">
              <w:rPr>
                <w:rFonts w:hint="eastAsia"/>
                <w:b/>
                <w:color w:val="C00000"/>
                <w:lang w:eastAsia="zh-CN"/>
              </w:rPr>
              <w:t>v</w:t>
            </w:r>
            <w:r w:rsidRPr="005232FA">
              <w:rPr>
                <w:b/>
                <w:color w:val="C00000"/>
              </w:rPr>
              <w:t xml:space="preserve">ins / </w:t>
            </w:r>
            <w:r w:rsidRPr="003160B5">
              <w:rPr>
                <w:rFonts w:hint="eastAsia"/>
                <w:b/>
                <w:color w:val="C00000"/>
                <w:lang w:val="en-US" w:eastAsia="zh-CN"/>
              </w:rPr>
              <w:t>菜肴搭配</w:t>
            </w:r>
            <w:r w:rsidRPr="005232FA">
              <w:rPr>
                <w:rFonts w:hint="eastAsia"/>
                <w:b/>
                <w:color w:val="C00000"/>
                <w:lang w:eastAsia="zh-C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AF3760" w:rsidRPr="005232FA" w:rsidRDefault="00AF3760" w:rsidP="003160B5">
            <w:pPr>
              <w:pStyle w:val="Sansinterligne"/>
            </w:pPr>
          </w:p>
        </w:tc>
        <w:tc>
          <w:tcPr>
            <w:tcW w:w="3686" w:type="dxa"/>
          </w:tcPr>
          <w:p w:rsidR="00AF3760" w:rsidRPr="003160B5" w:rsidRDefault="00AF3760" w:rsidP="003160B5">
            <w:pPr>
              <w:pStyle w:val="Sansinterligne"/>
              <w:rPr>
                <w:lang w:eastAsia="zh-CN"/>
              </w:rPr>
            </w:pPr>
            <w:r w:rsidRPr="003160B5">
              <w:rPr>
                <w:rStyle w:val="shorttext"/>
                <w:rFonts w:ascii="Arial" w:hAnsi="Arial" w:cs="Arial" w:hint="eastAsia"/>
                <w:lang w:eastAsia="zh-CN"/>
              </w:rPr>
              <w:t>可作为开胃酒</w:t>
            </w:r>
            <w:r w:rsidRPr="003160B5">
              <w:rPr>
                <w:rStyle w:val="shorttext"/>
                <w:rFonts w:ascii="Arial" w:hAnsi="Arial" w:cs="Arial" w:hint="eastAsia"/>
                <w:lang w:eastAsia="zh-CN"/>
              </w:rPr>
              <w:t xml:space="preserve">, </w:t>
            </w:r>
            <w:r w:rsidRPr="003160B5">
              <w:rPr>
                <w:rStyle w:val="shorttext"/>
                <w:rFonts w:ascii="Arial" w:hAnsi="Arial" w:cs="Arial" w:hint="eastAsia"/>
                <w:lang w:eastAsia="zh-CN"/>
              </w:rPr>
              <w:t>与鹅肝，芦笋，牡蛎搭配使用极佳</w:t>
            </w:r>
            <w:r w:rsidRPr="003160B5">
              <w:rPr>
                <w:rStyle w:val="shorttext"/>
                <w:rFonts w:ascii="Arial" w:hAnsi="Arial" w:cs="Arial" w:hint="eastAsia"/>
                <w:lang w:eastAsia="zh-CN"/>
              </w:rPr>
              <w:t>......</w:t>
            </w:r>
            <w:r w:rsidRPr="003160B5">
              <w:rPr>
                <w:rStyle w:val="shorttext"/>
                <w:rFonts w:ascii="Arial" w:hAnsi="Arial" w:cs="Arial" w:hint="eastAsia"/>
                <w:lang w:eastAsia="zh-CN"/>
              </w:rPr>
              <w:t>也可独饮为乐</w:t>
            </w:r>
          </w:p>
        </w:tc>
      </w:tr>
      <w:tr w:rsidR="00AF3760" w:rsidRPr="003160B5" w:rsidTr="00AF3760">
        <w:trPr>
          <w:jc w:val="center"/>
        </w:trPr>
        <w:tc>
          <w:tcPr>
            <w:tcW w:w="2410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  <w:jc w:val="right"/>
              <w:rPr>
                <w:b/>
                <w:color w:val="C00000"/>
                <w:lang w:val="en-US"/>
              </w:rPr>
            </w:pPr>
            <w:proofErr w:type="spellStart"/>
            <w:r w:rsidRPr="003160B5">
              <w:rPr>
                <w:b/>
                <w:color w:val="C00000"/>
                <w:lang w:val="en-US"/>
              </w:rPr>
              <w:t>Conseils</w:t>
            </w:r>
            <w:proofErr w:type="spellEnd"/>
            <w:r w:rsidRPr="003160B5">
              <w:rPr>
                <w:b/>
                <w:color w:val="C00000"/>
                <w:lang w:val="en-US"/>
              </w:rPr>
              <w:t xml:space="preserve"> /</w:t>
            </w:r>
            <w:r w:rsidRPr="003160B5">
              <w:rPr>
                <w:rFonts w:hint="eastAsia"/>
                <w:b/>
                <w:color w:val="C00000"/>
                <w:lang w:val="en-US" w:eastAsia="zh-CN"/>
              </w:rPr>
              <w:t>侍酒温度</w:t>
            </w:r>
            <w:r w:rsidRPr="003160B5">
              <w:rPr>
                <w:rFonts w:hint="eastAsia"/>
                <w:b/>
                <w:color w:val="C00000"/>
                <w:lang w:val="en-US" w:eastAsia="zh-C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  <w:rPr>
                <w:lang w:val="en-US"/>
              </w:rPr>
            </w:pPr>
          </w:p>
        </w:tc>
        <w:tc>
          <w:tcPr>
            <w:tcW w:w="3686" w:type="dxa"/>
          </w:tcPr>
          <w:p w:rsidR="00AF3760" w:rsidRPr="003160B5" w:rsidRDefault="00AF3760" w:rsidP="003160B5">
            <w:pPr>
              <w:pStyle w:val="Sansinterligne"/>
            </w:pPr>
            <w:proofErr w:type="spellStart"/>
            <w:r w:rsidRPr="003160B5">
              <w:rPr>
                <w:rFonts w:hint="eastAsia"/>
                <w:szCs w:val="17"/>
              </w:rPr>
              <w:t>摄氏</w:t>
            </w:r>
            <w:proofErr w:type="spellEnd"/>
            <w:r w:rsidRPr="003160B5">
              <w:t>8°</w:t>
            </w:r>
            <w:r w:rsidRPr="003160B5">
              <w:rPr>
                <w:rFonts w:hint="eastAsia"/>
                <w:szCs w:val="17"/>
              </w:rPr>
              <w:t>度</w:t>
            </w:r>
            <w:r w:rsidRPr="003160B5">
              <w:t xml:space="preserve"> </w:t>
            </w:r>
          </w:p>
        </w:tc>
      </w:tr>
      <w:tr w:rsidR="00AF3760" w:rsidRPr="003160B5" w:rsidTr="00AF3760">
        <w:trPr>
          <w:jc w:val="center"/>
        </w:trPr>
        <w:tc>
          <w:tcPr>
            <w:tcW w:w="2410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  <w:jc w:val="right"/>
              <w:rPr>
                <w:b/>
                <w:color w:val="C00000"/>
              </w:rPr>
            </w:pPr>
            <w:r w:rsidRPr="003160B5">
              <w:rPr>
                <w:b/>
                <w:color w:val="C00000"/>
              </w:rPr>
              <w:t>Garde /</w:t>
            </w:r>
            <w:r w:rsidRPr="003160B5">
              <w:rPr>
                <w:rFonts w:hint="eastAsia"/>
                <w:b/>
                <w:color w:val="C00000"/>
                <w:lang w:eastAsia="zh-CN"/>
              </w:rPr>
              <w:t>饮用建议</w:t>
            </w:r>
          </w:p>
        </w:tc>
        <w:tc>
          <w:tcPr>
            <w:tcW w:w="284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</w:pPr>
          </w:p>
        </w:tc>
        <w:tc>
          <w:tcPr>
            <w:tcW w:w="3686" w:type="dxa"/>
          </w:tcPr>
          <w:p w:rsidR="00AF3760" w:rsidRPr="003160B5" w:rsidRDefault="00AF3760" w:rsidP="003160B5">
            <w:pPr>
              <w:pStyle w:val="Sansinterligne"/>
              <w:rPr>
                <w:lang w:val="en-US" w:eastAsia="zh-CN"/>
              </w:rPr>
            </w:pPr>
            <w:r w:rsidRPr="003160B5">
              <w:rPr>
                <w:rFonts w:hint="eastAsia"/>
                <w:lang w:val="en-US" w:eastAsia="zh-CN"/>
              </w:rPr>
              <w:t>开瓶即饮</w:t>
            </w:r>
            <w:r w:rsidRPr="003160B5">
              <w:rPr>
                <w:rFonts w:hint="eastAsia"/>
                <w:lang w:val="en-US" w:eastAsia="zh-CN"/>
              </w:rPr>
              <w:t xml:space="preserve">, </w:t>
            </w:r>
            <w:r w:rsidRPr="003160B5">
              <w:rPr>
                <w:rFonts w:hint="eastAsia"/>
                <w:lang w:val="en-US" w:eastAsia="zh-CN"/>
              </w:rPr>
              <w:t>合理保存</w:t>
            </w:r>
            <w:r w:rsidRPr="003160B5">
              <w:rPr>
                <w:rFonts w:hint="eastAsia"/>
                <w:lang w:val="en-US" w:eastAsia="zh-CN"/>
              </w:rPr>
              <w:t>4-5</w:t>
            </w:r>
            <w:r w:rsidRPr="003160B5">
              <w:rPr>
                <w:rFonts w:hint="eastAsia"/>
                <w:lang w:val="en-US" w:eastAsia="zh-CN"/>
              </w:rPr>
              <w:t>年</w:t>
            </w:r>
            <w:r w:rsidRPr="003160B5">
              <w:rPr>
                <w:rFonts w:hint="eastAsia"/>
                <w:lang w:val="en-US" w:eastAsia="zh-CN"/>
              </w:rPr>
              <w:t xml:space="preserve"> </w:t>
            </w:r>
          </w:p>
        </w:tc>
      </w:tr>
      <w:tr w:rsidR="00AF3760" w:rsidRPr="003160B5" w:rsidTr="00AF3760">
        <w:trPr>
          <w:jc w:val="center"/>
        </w:trPr>
        <w:tc>
          <w:tcPr>
            <w:tcW w:w="2410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  <w:jc w:val="right"/>
              <w:rPr>
                <w:b/>
                <w:color w:val="C00000"/>
              </w:rPr>
            </w:pPr>
            <w:r w:rsidRPr="003160B5">
              <w:rPr>
                <w:b/>
                <w:color w:val="C00000"/>
              </w:rPr>
              <w:t>Emballages /</w:t>
            </w:r>
            <w:r w:rsidRPr="003160B5">
              <w:rPr>
                <w:rFonts w:hint="eastAsia"/>
                <w:b/>
                <w:color w:val="C00000"/>
                <w:lang w:eastAsia="zh-CN"/>
              </w:rPr>
              <w:t>包装</w:t>
            </w:r>
            <w:r w:rsidRPr="003160B5">
              <w:rPr>
                <w:rFonts w:hint="eastAsia"/>
                <w:b/>
                <w:color w:val="C00000"/>
                <w:lang w:eastAsia="zh-C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AF3760" w:rsidRPr="003160B5" w:rsidRDefault="00AF3760" w:rsidP="003160B5">
            <w:pPr>
              <w:pStyle w:val="Sansinterligne"/>
            </w:pPr>
          </w:p>
        </w:tc>
        <w:tc>
          <w:tcPr>
            <w:tcW w:w="3686" w:type="dxa"/>
          </w:tcPr>
          <w:p w:rsidR="00AF3760" w:rsidRPr="003160B5" w:rsidRDefault="00AF3760" w:rsidP="003160B5">
            <w:pPr>
              <w:pStyle w:val="Sansinterligne"/>
              <w:rPr>
                <w:lang w:val="en-US" w:eastAsia="zh-CN"/>
              </w:rPr>
            </w:pPr>
            <w:r w:rsidRPr="003160B5">
              <w:rPr>
                <w:rFonts w:hint="eastAsia"/>
                <w:lang w:val="en-US" w:eastAsia="zh-CN"/>
              </w:rPr>
              <w:t>勃艮第瓶</w:t>
            </w:r>
            <w:r w:rsidRPr="003160B5">
              <w:rPr>
                <w:rFonts w:hint="eastAsia"/>
                <w:lang w:val="en-US" w:eastAsia="zh-CN"/>
              </w:rPr>
              <w:t xml:space="preserve"> </w:t>
            </w:r>
            <w:r w:rsidRPr="003160B5">
              <w:rPr>
                <w:lang w:val="en-US" w:eastAsia="zh-CN"/>
              </w:rPr>
              <w:t>,</w:t>
            </w:r>
            <w:r w:rsidRPr="003160B5">
              <w:rPr>
                <w:rFonts w:hint="eastAsia"/>
                <w:lang w:val="en-US" w:eastAsia="zh-CN"/>
              </w:rPr>
              <w:t>软木塞</w:t>
            </w:r>
            <w:r w:rsidRPr="003160B5">
              <w:rPr>
                <w:lang w:val="en-US" w:eastAsia="zh-CN"/>
              </w:rPr>
              <w:t xml:space="preserve"> </w:t>
            </w:r>
            <w:r w:rsidRPr="003160B5">
              <w:rPr>
                <w:rFonts w:hint="eastAsia"/>
                <w:lang w:val="en-US" w:eastAsia="zh-CN"/>
              </w:rPr>
              <w:t xml:space="preserve"> (</w:t>
            </w:r>
            <w:r w:rsidRPr="003160B5">
              <w:rPr>
                <w:rFonts w:hint="eastAsia"/>
                <w:lang w:val="en-US" w:eastAsia="zh-CN"/>
              </w:rPr>
              <w:t>无</w:t>
            </w:r>
            <w:r w:rsidRPr="003160B5">
              <w:rPr>
                <w:rFonts w:hint="eastAsia"/>
                <w:lang w:val="en-US" w:eastAsia="zh-CN"/>
              </w:rPr>
              <w:t>TCA)</w:t>
            </w:r>
          </w:p>
        </w:tc>
      </w:tr>
    </w:tbl>
    <w:p w:rsidR="00412C07" w:rsidRPr="003160B5" w:rsidRDefault="00412C07" w:rsidP="003160B5">
      <w:pPr>
        <w:pStyle w:val="Sansinterligne"/>
        <w:rPr>
          <w:lang w:val="en-US" w:eastAsia="zh-CN"/>
        </w:rPr>
      </w:pPr>
    </w:p>
    <w:tbl>
      <w:tblPr>
        <w:tblW w:w="10348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0348"/>
      </w:tblGrid>
      <w:tr w:rsidR="00412C07" w:rsidRPr="004133A0" w:rsidTr="64C199FB">
        <w:trPr>
          <w:trHeight w:val="28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12C07" w:rsidRPr="004133A0" w:rsidRDefault="00412C07" w:rsidP="64C19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13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EARL DOMAINE SAINT JULIEN</w:t>
            </w:r>
          </w:p>
        </w:tc>
      </w:tr>
      <w:tr w:rsidR="00412C07" w:rsidRPr="004133A0" w:rsidTr="64C199FB">
        <w:trPr>
          <w:trHeight w:val="21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12C07" w:rsidRPr="004133A0" w:rsidRDefault="00412C07" w:rsidP="64C19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33A0">
              <w:rPr>
                <w:rFonts w:ascii="Calibri" w:eastAsia="Times New Roman" w:hAnsi="Calibri" w:cs="Calibri"/>
                <w:color w:val="000000"/>
                <w:lang w:eastAsia="fr-FR"/>
              </w:rPr>
              <w:t>Route de L'Embisque 84500 BOLLENE - VAUCLUSE- FRANCE</w:t>
            </w:r>
          </w:p>
        </w:tc>
      </w:tr>
      <w:tr w:rsidR="00F22DCA" w:rsidRPr="004133A0" w:rsidTr="64C199FB">
        <w:trPr>
          <w:trHeight w:val="21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F22DCA" w:rsidRPr="00F22DCA" w:rsidRDefault="00F22DCA" w:rsidP="00F22DC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22DCA">
              <w:rPr>
                <w:b/>
                <w:sz w:val="28"/>
                <w:szCs w:val="28"/>
              </w:rPr>
              <w:t>www.st-julien-de-lembisque.fr</w:t>
            </w:r>
          </w:p>
        </w:tc>
      </w:tr>
      <w:tr w:rsidR="00412C07" w:rsidRPr="004133A0" w:rsidTr="64C199FB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12C07" w:rsidRPr="004133A0" w:rsidRDefault="00412C07" w:rsidP="64C19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33A0">
              <w:rPr>
                <w:rFonts w:ascii="Calibri" w:eastAsia="Times New Roman" w:hAnsi="Calibri" w:cs="Calibri"/>
                <w:color w:val="000000"/>
                <w:lang w:eastAsia="fr-FR"/>
              </w:rPr>
              <w:t>Tél/fax : +33 (0)4 90 30 56 34 /</w:t>
            </w:r>
            <w:r w:rsidRPr="004133A0">
              <w:rPr>
                <w:rFonts w:ascii="Calibri" w:eastAsia="Times New Roman" w:hAnsi="Calibri" w:cs="Calibri"/>
                <w:color w:val="0070C0"/>
                <w:u w:val="single"/>
                <w:lang w:eastAsia="fr-FR"/>
              </w:rPr>
              <w:t xml:space="preserve"> domaine-st-julien@orange.fr</w:t>
            </w:r>
            <w:r w:rsidRPr="004133A0">
              <w:rPr>
                <w:rFonts w:ascii="Calibri" w:eastAsia="Times New Roman" w:hAnsi="Calibri" w:cs="Calibri"/>
                <w:color w:val="0070C0"/>
                <w:lang w:eastAsia="fr-FR"/>
              </w:rPr>
              <w:t xml:space="preserve"> </w:t>
            </w:r>
          </w:p>
        </w:tc>
      </w:tr>
      <w:tr w:rsidR="00412C07" w:rsidRPr="004133A0" w:rsidTr="64C199FB">
        <w:trPr>
          <w:trHeight w:val="19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12C07" w:rsidRPr="004133A0" w:rsidRDefault="00AF3760" w:rsidP="64C19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EARL</w:t>
            </w:r>
            <w:r w:rsidR="00412C07" w:rsidRPr="004133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au capital de 30 500€ Siret : 424 676 724 00018 - code APE : 0121 Z - N° TVA Intra : FR 77 424 676 724</w:t>
            </w:r>
          </w:p>
        </w:tc>
      </w:tr>
      <w:tr w:rsidR="00412C07" w:rsidRPr="00AF3760" w:rsidTr="64C199FB">
        <w:trPr>
          <w:trHeight w:val="18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412C07" w:rsidRPr="00A43182" w:rsidRDefault="64C199FB" w:rsidP="64C19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</w:pPr>
            <w:r w:rsidRPr="004133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Sachez consommer avec modération. L'abus d'alcool est dangereux pour la santé. </w:t>
            </w:r>
            <w:r w:rsidRPr="00A431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fr-FR"/>
              </w:rPr>
              <w:t>Always drink in moderation. The abuse of alcohol is bad for your health.</w:t>
            </w:r>
          </w:p>
        </w:tc>
      </w:tr>
    </w:tbl>
    <w:p w:rsidR="00A91779" w:rsidRPr="00A43182" w:rsidRDefault="00A91779" w:rsidP="00DD7972">
      <w:pPr>
        <w:rPr>
          <w:lang w:val="en-US" w:eastAsia="zh-CN"/>
        </w:rPr>
      </w:pPr>
    </w:p>
    <w:sectPr w:rsidR="00A91779" w:rsidRPr="00A43182" w:rsidSect="00FC62DB">
      <w:pgSz w:w="11906" w:h="16838"/>
      <w:pgMar w:top="426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5A" w:rsidRDefault="00252C5A" w:rsidP="00D46512">
      <w:pPr>
        <w:spacing w:after="0" w:line="240" w:lineRule="auto"/>
      </w:pPr>
      <w:r>
        <w:separator/>
      </w:r>
    </w:p>
  </w:endnote>
  <w:endnote w:type="continuationSeparator" w:id="0">
    <w:p w:rsidR="00252C5A" w:rsidRDefault="00252C5A" w:rsidP="00D4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5A" w:rsidRDefault="00252C5A" w:rsidP="00D46512">
      <w:pPr>
        <w:spacing w:after="0" w:line="240" w:lineRule="auto"/>
      </w:pPr>
      <w:r>
        <w:separator/>
      </w:r>
    </w:p>
  </w:footnote>
  <w:footnote w:type="continuationSeparator" w:id="0">
    <w:p w:rsidR="00252C5A" w:rsidRDefault="00252C5A" w:rsidP="00D46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0380"/>
    <w:rsid w:val="000124AB"/>
    <w:rsid w:val="00013855"/>
    <w:rsid w:val="0002370E"/>
    <w:rsid w:val="00041E43"/>
    <w:rsid w:val="00062D66"/>
    <w:rsid w:val="000841DD"/>
    <w:rsid w:val="000B003C"/>
    <w:rsid w:val="000C37A4"/>
    <w:rsid w:val="000E0A1B"/>
    <w:rsid w:val="00142D5E"/>
    <w:rsid w:val="00171478"/>
    <w:rsid w:val="001B7F9E"/>
    <w:rsid w:val="002501E3"/>
    <w:rsid w:val="00252C5A"/>
    <w:rsid w:val="0026758A"/>
    <w:rsid w:val="002A7DBC"/>
    <w:rsid w:val="002D302C"/>
    <w:rsid w:val="002E6554"/>
    <w:rsid w:val="002E6C00"/>
    <w:rsid w:val="002F77B2"/>
    <w:rsid w:val="003160B5"/>
    <w:rsid w:val="003C7B71"/>
    <w:rsid w:val="003D2309"/>
    <w:rsid w:val="00412C07"/>
    <w:rsid w:val="0044385F"/>
    <w:rsid w:val="004822B5"/>
    <w:rsid w:val="004D08F5"/>
    <w:rsid w:val="004E5A95"/>
    <w:rsid w:val="00501545"/>
    <w:rsid w:val="00517E49"/>
    <w:rsid w:val="005232FA"/>
    <w:rsid w:val="00525756"/>
    <w:rsid w:val="00535DB6"/>
    <w:rsid w:val="005B4183"/>
    <w:rsid w:val="005B4CA9"/>
    <w:rsid w:val="005C6E08"/>
    <w:rsid w:val="005E0255"/>
    <w:rsid w:val="00632FD5"/>
    <w:rsid w:val="00636833"/>
    <w:rsid w:val="00646D00"/>
    <w:rsid w:val="00687C17"/>
    <w:rsid w:val="006C0F19"/>
    <w:rsid w:val="006E5A1C"/>
    <w:rsid w:val="006F77C4"/>
    <w:rsid w:val="007A258B"/>
    <w:rsid w:val="007A2780"/>
    <w:rsid w:val="007D2641"/>
    <w:rsid w:val="007D757A"/>
    <w:rsid w:val="007E16D8"/>
    <w:rsid w:val="00812C29"/>
    <w:rsid w:val="008408FD"/>
    <w:rsid w:val="00840EF8"/>
    <w:rsid w:val="00841D44"/>
    <w:rsid w:val="0086603C"/>
    <w:rsid w:val="008730DF"/>
    <w:rsid w:val="00874709"/>
    <w:rsid w:val="008B1004"/>
    <w:rsid w:val="009519BC"/>
    <w:rsid w:val="00960380"/>
    <w:rsid w:val="009B156F"/>
    <w:rsid w:val="009C3A74"/>
    <w:rsid w:val="009E4214"/>
    <w:rsid w:val="00A43182"/>
    <w:rsid w:val="00A77E33"/>
    <w:rsid w:val="00A83671"/>
    <w:rsid w:val="00A91779"/>
    <w:rsid w:val="00AA7206"/>
    <w:rsid w:val="00AF3760"/>
    <w:rsid w:val="00B00AC1"/>
    <w:rsid w:val="00B0129F"/>
    <w:rsid w:val="00B07CDB"/>
    <w:rsid w:val="00B3107C"/>
    <w:rsid w:val="00B46189"/>
    <w:rsid w:val="00BA2861"/>
    <w:rsid w:val="00BD7EBD"/>
    <w:rsid w:val="00C11756"/>
    <w:rsid w:val="00C3686B"/>
    <w:rsid w:val="00C46721"/>
    <w:rsid w:val="00C50C87"/>
    <w:rsid w:val="00C54E68"/>
    <w:rsid w:val="00C61F93"/>
    <w:rsid w:val="00CB4CED"/>
    <w:rsid w:val="00D05E88"/>
    <w:rsid w:val="00D46512"/>
    <w:rsid w:val="00D66A68"/>
    <w:rsid w:val="00D67BE7"/>
    <w:rsid w:val="00D71B0C"/>
    <w:rsid w:val="00DD7972"/>
    <w:rsid w:val="00E6341C"/>
    <w:rsid w:val="00E80DAA"/>
    <w:rsid w:val="00E90CB8"/>
    <w:rsid w:val="00F22DCA"/>
    <w:rsid w:val="00F62FB6"/>
    <w:rsid w:val="00F73AFA"/>
    <w:rsid w:val="00FC62DB"/>
    <w:rsid w:val="00FE63A8"/>
    <w:rsid w:val="00FF2CA7"/>
    <w:rsid w:val="64C19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380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Policepardfaut"/>
    <w:rsid w:val="00A83671"/>
  </w:style>
  <w:style w:type="character" w:customStyle="1" w:styleId="hps">
    <w:name w:val="hps"/>
    <w:basedOn w:val="Policepardfaut"/>
    <w:rsid w:val="00A83671"/>
  </w:style>
  <w:style w:type="paragraph" w:styleId="En-tte">
    <w:name w:val="header"/>
    <w:basedOn w:val="Normal"/>
    <w:link w:val="En-tteCar"/>
    <w:uiPriority w:val="99"/>
    <w:semiHidden/>
    <w:unhideWhenUsed/>
    <w:rsid w:val="00D46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D46512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D4651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46512"/>
    <w:rPr>
      <w:sz w:val="18"/>
      <w:szCs w:val="18"/>
    </w:rPr>
  </w:style>
  <w:style w:type="character" w:customStyle="1" w:styleId="shorttext">
    <w:name w:val="short_text"/>
    <w:basedOn w:val="Policepardfaut"/>
    <w:rsid w:val="00AA7206"/>
  </w:style>
  <w:style w:type="paragraph" w:styleId="Sansinterligne">
    <w:name w:val="No Spacing"/>
    <w:uiPriority w:val="1"/>
    <w:qFormat/>
    <w:rsid w:val="00AA72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</dc:creator>
  <cp:lastModifiedBy>Fabien</cp:lastModifiedBy>
  <cp:revision>5</cp:revision>
  <cp:lastPrinted>2011-09-12T14:34:00Z</cp:lastPrinted>
  <dcterms:created xsi:type="dcterms:W3CDTF">2012-01-08T14:51:00Z</dcterms:created>
  <dcterms:modified xsi:type="dcterms:W3CDTF">2012-10-14T16:42:00Z</dcterms:modified>
</cp:coreProperties>
</file>